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87EF3C" w14:textId="5E75E502" w:rsidR="00120FA3" w:rsidRDefault="00120FA3" w:rsidP="00120FA3">
      <w:pPr>
        <w:tabs>
          <w:tab w:val="left" w:pos="2127"/>
        </w:tabs>
        <w:outlineLvl w:val="0"/>
        <w:rPr>
          <w:rFonts w:ascii="Calibri" w:hAnsi="Calibri" w:cs="Calibri"/>
          <w:sz w:val="24"/>
          <w:szCs w:val="24"/>
        </w:rPr>
      </w:pPr>
      <w:bookmarkStart w:id="0" w:name="_GoBack"/>
      <w:bookmarkEnd w:id="0"/>
      <w:r>
        <w:rPr>
          <w:rFonts w:ascii="Calibri" w:hAnsi="Calibri" w:cs="Calibri"/>
          <w:sz w:val="24"/>
          <w:szCs w:val="24"/>
        </w:rPr>
        <w:t>Příloha č. 10</w:t>
      </w:r>
    </w:p>
    <w:p w14:paraId="6BDF735D" w14:textId="77777777" w:rsidR="00120FA3" w:rsidRPr="00120FA3" w:rsidRDefault="00120FA3" w:rsidP="00120FA3">
      <w:pPr>
        <w:tabs>
          <w:tab w:val="left" w:pos="2127"/>
        </w:tabs>
        <w:outlineLvl w:val="0"/>
        <w:rPr>
          <w:rFonts w:ascii="Calibri" w:hAnsi="Calibri" w:cs="Calibri"/>
          <w:sz w:val="24"/>
          <w:szCs w:val="24"/>
        </w:rPr>
      </w:pPr>
    </w:p>
    <w:p w14:paraId="32DF1DB3" w14:textId="1B6A5D3F" w:rsidR="001A165E" w:rsidRPr="004110A1" w:rsidRDefault="001A165E" w:rsidP="001A165E">
      <w:pPr>
        <w:tabs>
          <w:tab w:val="left" w:pos="2127"/>
        </w:tabs>
        <w:jc w:val="center"/>
        <w:outlineLvl w:val="0"/>
        <w:rPr>
          <w:rFonts w:ascii="Calibri" w:hAnsi="Calibri" w:cs="Calibri"/>
          <w:b/>
          <w:sz w:val="24"/>
          <w:szCs w:val="24"/>
        </w:rPr>
      </w:pPr>
      <w:r w:rsidRPr="004110A1">
        <w:rPr>
          <w:rFonts w:ascii="Calibri" w:hAnsi="Calibri" w:cs="Calibri"/>
          <w:b/>
          <w:sz w:val="24"/>
          <w:szCs w:val="24"/>
        </w:rPr>
        <w:t>MINISTERSTVO VNITRA ČR</w:t>
      </w:r>
    </w:p>
    <w:p w14:paraId="34831FEA" w14:textId="77777777" w:rsidR="001A165E" w:rsidRPr="004110A1" w:rsidRDefault="001A165E" w:rsidP="001A165E">
      <w:pPr>
        <w:tabs>
          <w:tab w:val="left" w:pos="2127"/>
        </w:tabs>
        <w:jc w:val="center"/>
        <w:outlineLvl w:val="0"/>
        <w:rPr>
          <w:rFonts w:ascii="Calibri" w:hAnsi="Calibri" w:cs="Calibri"/>
          <w:b/>
          <w:sz w:val="24"/>
          <w:szCs w:val="24"/>
        </w:rPr>
      </w:pPr>
      <w:r w:rsidRPr="004110A1">
        <w:rPr>
          <w:rFonts w:ascii="Calibri" w:hAnsi="Calibri" w:cs="Calibri"/>
          <w:b/>
          <w:sz w:val="24"/>
          <w:szCs w:val="24"/>
        </w:rPr>
        <w:t xml:space="preserve">ODBOR </w:t>
      </w:r>
      <w:r>
        <w:rPr>
          <w:rFonts w:ascii="Calibri" w:hAnsi="Calibri" w:cs="Calibri"/>
          <w:b/>
          <w:sz w:val="24"/>
          <w:szCs w:val="24"/>
        </w:rPr>
        <w:t xml:space="preserve">FINANČNÍCH MECHANIZMŮ A </w:t>
      </w:r>
      <w:r w:rsidRPr="004110A1">
        <w:rPr>
          <w:rFonts w:ascii="Calibri" w:hAnsi="Calibri" w:cs="Calibri"/>
          <w:b/>
          <w:sz w:val="24"/>
          <w:szCs w:val="24"/>
        </w:rPr>
        <w:t>STRUKTURÁLNÍCH FONDŮ</w:t>
      </w:r>
    </w:p>
    <w:p w14:paraId="256C3438" w14:textId="77777777" w:rsidR="001A165E" w:rsidRPr="004110A1" w:rsidRDefault="001A165E" w:rsidP="001A165E">
      <w:pPr>
        <w:tabs>
          <w:tab w:val="left" w:pos="2127"/>
        </w:tabs>
        <w:jc w:val="center"/>
        <w:outlineLvl w:val="0"/>
        <w:rPr>
          <w:rFonts w:ascii="Calibri" w:hAnsi="Calibri" w:cs="Calibri"/>
          <w:b/>
          <w:sz w:val="24"/>
          <w:szCs w:val="24"/>
        </w:rPr>
      </w:pPr>
    </w:p>
    <w:p w14:paraId="431C0483" w14:textId="77777777" w:rsidR="001A165E" w:rsidRPr="004110A1" w:rsidRDefault="001A165E" w:rsidP="001A165E">
      <w:pPr>
        <w:tabs>
          <w:tab w:val="left" w:pos="2127"/>
        </w:tabs>
        <w:jc w:val="center"/>
        <w:outlineLvl w:val="0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INFORMAČNÍ </w:t>
      </w:r>
      <w:r w:rsidRPr="004110A1">
        <w:rPr>
          <w:rFonts w:ascii="Calibri" w:hAnsi="Calibri" w:cs="Calibri"/>
          <w:b/>
          <w:sz w:val="24"/>
          <w:szCs w:val="24"/>
        </w:rPr>
        <w:t xml:space="preserve">DOPIS </w:t>
      </w:r>
      <w:r>
        <w:rPr>
          <w:rFonts w:ascii="Calibri" w:hAnsi="Calibri" w:cs="Calibri"/>
          <w:b/>
          <w:sz w:val="24"/>
          <w:szCs w:val="24"/>
        </w:rPr>
        <w:t>O SCHVÁLENÍ ŽÁDOSTI O GRANT</w:t>
      </w:r>
    </w:p>
    <w:p w14:paraId="24E5E9F6" w14:textId="77777777" w:rsidR="001A165E" w:rsidRDefault="001A165E" w:rsidP="001A165E">
      <w:pPr>
        <w:tabs>
          <w:tab w:val="left" w:pos="5387"/>
        </w:tabs>
        <w:rPr>
          <w:b/>
          <w:sz w:val="56"/>
          <w:szCs w:val="56"/>
        </w:rPr>
      </w:pPr>
    </w:p>
    <w:p w14:paraId="234D4A13" w14:textId="77777777" w:rsidR="00F3508E" w:rsidRDefault="00F3508E" w:rsidP="001A165E">
      <w:pPr>
        <w:tabs>
          <w:tab w:val="left" w:pos="5387"/>
        </w:tabs>
        <w:rPr>
          <w:rFonts w:ascii="Times New Roman" w:hAnsi="Times New Roman"/>
          <w:sz w:val="24"/>
        </w:rPr>
      </w:pPr>
    </w:p>
    <w:p w14:paraId="671F8E38" w14:textId="372BB496" w:rsidR="001A165E" w:rsidRDefault="001A165E" w:rsidP="001A165E">
      <w:pPr>
        <w:tabs>
          <w:tab w:val="left" w:pos="708"/>
        </w:tabs>
        <w:spacing w:after="120"/>
        <w:rPr>
          <w:rFonts w:ascii="Calibri" w:hAnsi="Calibri" w:cs="Calibri"/>
          <w:b/>
          <w:snapToGrid w:val="0"/>
        </w:rPr>
      </w:pPr>
      <w:r>
        <w:rPr>
          <w:rFonts w:ascii="Calibri" w:hAnsi="Calibri" w:cs="Calibri"/>
          <w:b/>
          <w:snapToGrid w:val="0"/>
        </w:rPr>
        <w:tab/>
      </w:r>
      <w:r>
        <w:rPr>
          <w:rFonts w:ascii="Calibri" w:hAnsi="Calibri" w:cs="Calibri"/>
          <w:b/>
          <w:snapToGrid w:val="0"/>
        </w:rPr>
        <w:tab/>
      </w:r>
      <w:r>
        <w:rPr>
          <w:rFonts w:ascii="Calibri" w:hAnsi="Calibri" w:cs="Calibri"/>
          <w:b/>
          <w:snapToGrid w:val="0"/>
        </w:rPr>
        <w:tab/>
      </w:r>
      <w:r>
        <w:rPr>
          <w:rFonts w:ascii="Calibri" w:hAnsi="Calibri" w:cs="Calibri"/>
          <w:b/>
          <w:snapToGrid w:val="0"/>
        </w:rPr>
        <w:tab/>
      </w:r>
      <w:r>
        <w:rPr>
          <w:rFonts w:ascii="Calibri" w:hAnsi="Calibri" w:cs="Calibri"/>
          <w:b/>
          <w:snapToGrid w:val="0"/>
        </w:rPr>
        <w:tab/>
      </w:r>
      <w:r>
        <w:rPr>
          <w:rFonts w:ascii="Calibri" w:hAnsi="Calibri" w:cs="Calibri"/>
          <w:b/>
          <w:snapToGrid w:val="0"/>
        </w:rPr>
        <w:tab/>
      </w:r>
      <w:r w:rsidR="003314D6">
        <w:rPr>
          <w:rFonts w:ascii="Calibri" w:hAnsi="Calibri" w:cs="Calibri"/>
          <w:b/>
          <w:snapToGrid w:val="0"/>
        </w:rPr>
        <w:t>příjemce</w:t>
      </w:r>
      <w:r w:rsidRPr="00EE7277">
        <w:rPr>
          <w:rFonts w:ascii="Calibri" w:hAnsi="Calibri" w:cs="Calibri"/>
          <w:b/>
          <w:snapToGrid w:val="0"/>
        </w:rPr>
        <w:t xml:space="preserve">: </w:t>
      </w:r>
      <w:r w:rsidRPr="00EE7277">
        <w:rPr>
          <w:rFonts w:ascii="Calibri" w:hAnsi="Calibri" w:cs="Calibri"/>
          <w:b/>
          <w:snapToGrid w:val="0"/>
        </w:rPr>
        <w:tab/>
      </w:r>
    </w:p>
    <w:p w14:paraId="409FF9F2" w14:textId="5174FF57" w:rsidR="001A165E" w:rsidRPr="00EE7277" w:rsidRDefault="001A165E" w:rsidP="001A165E">
      <w:pPr>
        <w:tabs>
          <w:tab w:val="left" w:pos="708"/>
        </w:tabs>
        <w:spacing w:after="120"/>
        <w:rPr>
          <w:rFonts w:ascii="Calibri" w:hAnsi="Calibri" w:cs="Calibri"/>
          <w:b/>
          <w:snapToGrid w:val="0"/>
        </w:rPr>
      </w:pPr>
      <w:r>
        <w:rPr>
          <w:rFonts w:ascii="Calibri" w:hAnsi="Calibri" w:cs="Calibri"/>
          <w:b/>
          <w:snapToGrid w:val="0"/>
        </w:rPr>
        <w:tab/>
      </w:r>
      <w:r>
        <w:rPr>
          <w:rFonts w:ascii="Calibri" w:hAnsi="Calibri" w:cs="Calibri"/>
          <w:b/>
          <w:snapToGrid w:val="0"/>
        </w:rPr>
        <w:tab/>
      </w:r>
      <w:r>
        <w:rPr>
          <w:rFonts w:ascii="Calibri" w:hAnsi="Calibri" w:cs="Calibri"/>
          <w:b/>
          <w:snapToGrid w:val="0"/>
        </w:rPr>
        <w:tab/>
      </w:r>
      <w:r>
        <w:rPr>
          <w:rFonts w:ascii="Calibri" w:hAnsi="Calibri" w:cs="Calibri"/>
          <w:b/>
          <w:snapToGrid w:val="0"/>
        </w:rPr>
        <w:tab/>
      </w:r>
      <w:r>
        <w:rPr>
          <w:rFonts w:ascii="Calibri" w:hAnsi="Calibri" w:cs="Calibri"/>
          <w:b/>
          <w:snapToGrid w:val="0"/>
        </w:rPr>
        <w:tab/>
      </w:r>
      <w:r>
        <w:rPr>
          <w:rFonts w:ascii="Calibri" w:hAnsi="Calibri" w:cs="Calibri"/>
          <w:b/>
          <w:snapToGrid w:val="0"/>
        </w:rPr>
        <w:tab/>
      </w:r>
      <w:r w:rsidR="003314D6">
        <w:rPr>
          <w:rFonts w:ascii="Calibri" w:hAnsi="Calibri" w:cs="Calibri"/>
          <w:b/>
          <w:snapToGrid w:val="0"/>
        </w:rPr>
        <w:t>zastoupený</w:t>
      </w:r>
      <w:r>
        <w:rPr>
          <w:rFonts w:ascii="Calibri" w:hAnsi="Calibri" w:cs="Calibri"/>
          <w:b/>
          <w:snapToGrid w:val="0"/>
        </w:rPr>
        <w:t>:</w:t>
      </w:r>
    </w:p>
    <w:p w14:paraId="54449F91" w14:textId="5B3BCFE4" w:rsidR="001A165E" w:rsidRPr="00EE7277" w:rsidRDefault="001A165E" w:rsidP="001A165E">
      <w:pPr>
        <w:tabs>
          <w:tab w:val="left" w:pos="708"/>
        </w:tabs>
        <w:spacing w:after="120"/>
        <w:rPr>
          <w:rFonts w:ascii="Calibri" w:hAnsi="Calibri" w:cs="Calibri"/>
          <w:b/>
          <w:snapToGrid w:val="0"/>
        </w:rPr>
      </w:pPr>
      <w:r w:rsidRPr="00EE7277">
        <w:rPr>
          <w:rFonts w:ascii="Calibri" w:hAnsi="Calibri" w:cs="Calibri"/>
          <w:b/>
          <w:snapToGrid w:val="0"/>
        </w:rPr>
        <w:tab/>
      </w:r>
      <w:r w:rsidRPr="00EE7277">
        <w:rPr>
          <w:rFonts w:ascii="Calibri" w:hAnsi="Calibri" w:cs="Calibri"/>
          <w:b/>
          <w:snapToGrid w:val="0"/>
        </w:rPr>
        <w:tab/>
      </w:r>
      <w:r w:rsidRPr="00EE7277">
        <w:rPr>
          <w:rFonts w:ascii="Calibri" w:hAnsi="Calibri" w:cs="Calibri"/>
          <w:b/>
          <w:snapToGrid w:val="0"/>
        </w:rPr>
        <w:tab/>
      </w:r>
      <w:r w:rsidRPr="00EE7277">
        <w:rPr>
          <w:rFonts w:ascii="Calibri" w:hAnsi="Calibri" w:cs="Calibri"/>
          <w:b/>
          <w:snapToGrid w:val="0"/>
        </w:rPr>
        <w:tab/>
      </w:r>
      <w:r>
        <w:rPr>
          <w:rFonts w:ascii="Calibri" w:hAnsi="Calibri" w:cs="Calibri"/>
          <w:b/>
          <w:snapToGrid w:val="0"/>
        </w:rPr>
        <w:tab/>
      </w:r>
      <w:r>
        <w:rPr>
          <w:rFonts w:ascii="Calibri" w:hAnsi="Calibri" w:cs="Calibri"/>
          <w:b/>
          <w:snapToGrid w:val="0"/>
        </w:rPr>
        <w:tab/>
      </w:r>
      <w:r w:rsidRPr="00EE7277">
        <w:rPr>
          <w:rFonts w:ascii="Calibri" w:hAnsi="Calibri" w:cs="Calibri"/>
          <w:b/>
          <w:snapToGrid w:val="0"/>
        </w:rPr>
        <w:t xml:space="preserve">sídlem: </w:t>
      </w:r>
      <w:r w:rsidRPr="00EE7277">
        <w:rPr>
          <w:rFonts w:ascii="Calibri" w:hAnsi="Calibri" w:cs="Calibri"/>
          <w:b/>
          <w:snapToGrid w:val="0"/>
        </w:rPr>
        <w:tab/>
      </w:r>
      <w:r w:rsidRPr="00EE7277">
        <w:rPr>
          <w:rFonts w:ascii="Calibri" w:hAnsi="Calibri" w:cs="Calibri"/>
          <w:b/>
          <w:snapToGrid w:val="0"/>
        </w:rPr>
        <w:tab/>
      </w:r>
      <w:r w:rsidRPr="00EE7277">
        <w:rPr>
          <w:rFonts w:ascii="Calibri" w:hAnsi="Calibri" w:cs="Calibri"/>
          <w:b/>
          <w:snapToGrid w:val="0"/>
        </w:rPr>
        <w:tab/>
      </w:r>
    </w:p>
    <w:p w14:paraId="67AA51AB" w14:textId="11B892BF" w:rsidR="001A165E" w:rsidRPr="00EE7277" w:rsidRDefault="001A165E" w:rsidP="001A165E">
      <w:pPr>
        <w:tabs>
          <w:tab w:val="left" w:pos="708"/>
        </w:tabs>
        <w:spacing w:after="120"/>
        <w:rPr>
          <w:rFonts w:ascii="Calibri" w:hAnsi="Calibri" w:cs="Calibri"/>
          <w:b/>
          <w:snapToGrid w:val="0"/>
        </w:rPr>
      </w:pPr>
      <w:r w:rsidRPr="00EE7277">
        <w:rPr>
          <w:rFonts w:ascii="Calibri" w:hAnsi="Calibri" w:cs="Calibri"/>
          <w:b/>
          <w:snapToGrid w:val="0"/>
        </w:rPr>
        <w:tab/>
      </w:r>
      <w:r w:rsidRPr="00EE7277">
        <w:rPr>
          <w:rFonts w:ascii="Calibri" w:hAnsi="Calibri" w:cs="Calibri"/>
          <w:b/>
          <w:snapToGrid w:val="0"/>
        </w:rPr>
        <w:tab/>
      </w:r>
      <w:r w:rsidRPr="00EE7277">
        <w:rPr>
          <w:rFonts w:ascii="Calibri" w:hAnsi="Calibri" w:cs="Calibri"/>
          <w:b/>
          <w:snapToGrid w:val="0"/>
        </w:rPr>
        <w:tab/>
      </w:r>
      <w:r w:rsidRPr="00EE7277">
        <w:rPr>
          <w:rFonts w:ascii="Calibri" w:hAnsi="Calibri" w:cs="Calibri"/>
          <w:b/>
          <w:snapToGrid w:val="0"/>
        </w:rPr>
        <w:tab/>
      </w:r>
      <w:r>
        <w:rPr>
          <w:rFonts w:ascii="Calibri" w:hAnsi="Calibri" w:cs="Calibri"/>
          <w:b/>
          <w:snapToGrid w:val="0"/>
        </w:rPr>
        <w:tab/>
      </w:r>
      <w:r>
        <w:rPr>
          <w:rFonts w:ascii="Calibri" w:hAnsi="Calibri" w:cs="Calibri"/>
          <w:b/>
          <w:snapToGrid w:val="0"/>
        </w:rPr>
        <w:tab/>
      </w:r>
      <w:r w:rsidRPr="00EE7277">
        <w:rPr>
          <w:rFonts w:ascii="Calibri" w:hAnsi="Calibri" w:cs="Calibri"/>
          <w:b/>
          <w:snapToGrid w:val="0"/>
        </w:rPr>
        <w:t xml:space="preserve">IČ: </w:t>
      </w:r>
      <w:r w:rsidRPr="00EE7277">
        <w:rPr>
          <w:rFonts w:ascii="Calibri" w:hAnsi="Calibri" w:cs="Calibri"/>
          <w:b/>
          <w:snapToGrid w:val="0"/>
        </w:rPr>
        <w:tab/>
      </w:r>
      <w:r w:rsidRPr="00EE7277">
        <w:rPr>
          <w:rFonts w:ascii="Calibri" w:hAnsi="Calibri" w:cs="Calibri"/>
          <w:b/>
          <w:snapToGrid w:val="0"/>
        </w:rPr>
        <w:tab/>
      </w:r>
      <w:r w:rsidRPr="00EE7277">
        <w:rPr>
          <w:rFonts w:ascii="Calibri" w:hAnsi="Calibri" w:cs="Calibri"/>
          <w:b/>
          <w:snapToGrid w:val="0"/>
        </w:rPr>
        <w:tab/>
      </w:r>
    </w:p>
    <w:p w14:paraId="0C0BFEB7" w14:textId="77777777" w:rsidR="001A165E" w:rsidRDefault="001A165E" w:rsidP="001A165E">
      <w:pPr>
        <w:tabs>
          <w:tab w:val="left" w:pos="5387"/>
        </w:tabs>
        <w:rPr>
          <w:rFonts w:ascii="Times New Roman" w:hAnsi="Times New Roman"/>
          <w:sz w:val="24"/>
        </w:rPr>
      </w:pPr>
    </w:p>
    <w:p w14:paraId="4337740B" w14:textId="77777777" w:rsidR="001A165E" w:rsidRDefault="001A165E" w:rsidP="001A165E">
      <w:pPr>
        <w:tabs>
          <w:tab w:val="left" w:pos="5387"/>
        </w:tabs>
        <w:rPr>
          <w:rFonts w:ascii="Times New Roman" w:hAnsi="Times New Roman"/>
          <w:sz w:val="24"/>
        </w:rPr>
      </w:pPr>
    </w:p>
    <w:p w14:paraId="416BA15D" w14:textId="77777777" w:rsidR="001A165E" w:rsidRPr="004110A1" w:rsidRDefault="001A165E" w:rsidP="001A165E">
      <w:pPr>
        <w:jc w:val="right"/>
        <w:rPr>
          <w:rFonts w:ascii="Calibri" w:hAnsi="Calibri" w:cs="Calibri"/>
          <w:sz w:val="24"/>
        </w:rPr>
      </w:pPr>
      <w:r w:rsidRPr="004110A1">
        <w:rPr>
          <w:rFonts w:ascii="Calibri" w:hAnsi="Calibri" w:cs="Calibri"/>
          <w:sz w:val="24"/>
        </w:rPr>
        <w:t xml:space="preserve">V Praze dne </w:t>
      </w:r>
      <w:r w:rsidRPr="004110A1">
        <w:rPr>
          <w:rFonts w:ascii="Calibri" w:hAnsi="Calibri" w:cs="Calibri"/>
          <w:sz w:val="24"/>
        </w:rPr>
        <w:fldChar w:fldCharType="begin">
          <w:ffData>
            <w:name w:val="datum"/>
            <w:enabled/>
            <w:calcOnExit w:val="0"/>
            <w:textInput/>
          </w:ffData>
        </w:fldChar>
      </w:r>
      <w:bookmarkStart w:id="1" w:name="datum"/>
      <w:r w:rsidRPr="004110A1">
        <w:rPr>
          <w:rFonts w:ascii="Calibri" w:hAnsi="Calibri" w:cs="Calibri"/>
          <w:sz w:val="24"/>
        </w:rPr>
        <w:instrText xml:space="preserve"> FORMTEXT </w:instrText>
      </w:r>
      <w:r w:rsidRPr="004110A1">
        <w:rPr>
          <w:rFonts w:ascii="Calibri" w:hAnsi="Calibri" w:cs="Calibri"/>
          <w:sz w:val="24"/>
        </w:rPr>
      </w:r>
      <w:r w:rsidRPr="004110A1">
        <w:rPr>
          <w:rFonts w:ascii="Calibri" w:hAnsi="Calibri" w:cs="Calibri"/>
          <w:sz w:val="24"/>
        </w:rPr>
        <w:fldChar w:fldCharType="separate"/>
      </w:r>
      <w:r w:rsidRPr="004110A1">
        <w:rPr>
          <w:rFonts w:ascii="Calibri" w:hAnsi="Calibri" w:cs="Calibri"/>
          <w:noProof/>
          <w:sz w:val="24"/>
        </w:rPr>
        <w:t> </w:t>
      </w:r>
      <w:r w:rsidRPr="004110A1">
        <w:rPr>
          <w:rFonts w:ascii="Calibri" w:hAnsi="Calibri" w:cs="Calibri"/>
          <w:noProof/>
          <w:sz w:val="24"/>
        </w:rPr>
        <w:t> </w:t>
      </w:r>
      <w:r w:rsidRPr="004110A1">
        <w:rPr>
          <w:rFonts w:ascii="Calibri" w:hAnsi="Calibri" w:cs="Calibri"/>
          <w:noProof/>
          <w:sz w:val="24"/>
        </w:rPr>
        <w:t> </w:t>
      </w:r>
      <w:r w:rsidRPr="004110A1">
        <w:rPr>
          <w:rFonts w:ascii="Calibri" w:hAnsi="Calibri" w:cs="Calibri"/>
          <w:noProof/>
          <w:sz w:val="24"/>
        </w:rPr>
        <w:t> </w:t>
      </w:r>
      <w:r w:rsidRPr="004110A1">
        <w:rPr>
          <w:rFonts w:ascii="Calibri" w:hAnsi="Calibri" w:cs="Calibri"/>
          <w:noProof/>
          <w:sz w:val="24"/>
        </w:rPr>
        <w:t> </w:t>
      </w:r>
      <w:r w:rsidRPr="004110A1">
        <w:rPr>
          <w:rFonts w:ascii="Calibri" w:hAnsi="Calibri" w:cs="Calibri"/>
          <w:sz w:val="24"/>
        </w:rPr>
        <w:fldChar w:fldCharType="end"/>
      </w:r>
      <w:bookmarkEnd w:id="1"/>
    </w:p>
    <w:p w14:paraId="591A3EAE" w14:textId="77777777" w:rsidR="001A165E" w:rsidRDefault="001A165E" w:rsidP="001A165E">
      <w:pPr>
        <w:jc w:val="right"/>
        <w:rPr>
          <w:rFonts w:ascii="Times New Roman" w:hAnsi="Times New Roman"/>
          <w:sz w:val="24"/>
        </w:rPr>
      </w:pPr>
      <w:r w:rsidRPr="004110A1">
        <w:rPr>
          <w:rFonts w:ascii="Calibri" w:hAnsi="Calibri" w:cs="Calibri"/>
          <w:sz w:val="24"/>
        </w:rPr>
        <w:t>Č.j.: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fldChar w:fldCharType="begin">
          <w:ffData>
            <w:name w:val="TextCJ"/>
            <w:enabled/>
            <w:calcOnExit w:val="0"/>
            <w:textInput/>
          </w:ffData>
        </w:fldChar>
      </w:r>
      <w:bookmarkStart w:id="2" w:name="TextCJ"/>
      <w:r>
        <w:rPr>
          <w:rFonts w:ascii="Times New Roman" w:hAnsi="Times New Roman"/>
          <w:sz w:val="24"/>
        </w:rPr>
        <w:instrText xml:space="preserve"> FORMTEXT </w:instrText>
      </w:r>
      <w:r>
        <w:rPr>
          <w:rFonts w:ascii="Times New Roman" w:hAnsi="Times New Roman"/>
          <w:sz w:val="24"/>
        </w:rPr>
      </w:r>
      <w:r>
        <w:rPr>
          <w:rFonts w:ascii="Times New Roman" w:hAnsi="Times New Roman"/>
          <w:sz w:val="24"/>
        </w:rPr>
        <w:fldChar w:fldCharType="separate"/>
      </w:r>
      <w:r>
        <w:rPr>
          <w:rFonts w:ascii="Times New Roman" w:hAnsi="Times New Roman"/>
          <w:noProof/>
          <w:sz w:val="24"/>
        </w:rPr>
        <w:t> </w:t>
      </w:r>
      <w:r>
        <w:rPr>
          <w:rFonts w:ascii="Times New Roman" w:hAnsi="Times New Roman"/>
          <w:noProof/>
          <w:sz w:val="24"/>
        </w:rPr>
        <w:t> </w:t>
      </w:r>
      <w:r>
        <w:rPr>
          <w:rFonts w:ascii="Times New Roman" w:hAnsi="Times New Roman"/>
          <w:noProof/>
          <w:sz w:val="24"/>
        </w:rPr>
        <w:t> </w:t>
      </w:r>
      <w:r>
        <w:rPr>
          <w:rFonts w:ascii="Times New Roman" w:hAnsi="Times New Roman"/>
          <w:noProof/>
          <w:sz w:val="24"/>
        </w:rPr>
        <w:t> </w:t>
      </w:r>
      <w:r>
        <w:rPr>
          <w:rFonts w:ascii="Times New Roman" w:hAnsi="Times New Roman"/>
          <w:noProof/>
          <w:sz w:val="24"/>
        </w:rPr>
        <w:t> </w:t>
      </w:r>
      <w:r>
        <w:rPr>
          <w:rFonts w:ascii="Times New Roman" w:hAnsi="Times New Roman"/>
          <w:sz w:val="24"/>
        </w:rPr>
        <w:fldChar w:fldCharType="end"/>
      </w:r>
      <w:bookmarkEnd w:id="2"/>
    </w:p>
    <w:p w14:paraId="5EE38781" w14:textId="77777777" w:rsidR="001A165E" w:rsidRDefault="001A165E" w:rsidP="001A165E">
      <w:pPr>
        <w:tabs>
          <w:tab w:val="left" w:pos="1814"/>
          <w:tab w:val="left" w:pos="3289"/>
          <w:tab w:val="left" w:pos="6237"/>
          <w:tab w:val="left" w:pos="7655"/>
        </w:tabs>
        <w:rPr>
          <w:rFonts w:ascii="Times New Roman" w:hAnsi="Times New Roman"/>
          <w:sz w:val="24"/>
        </w:rPr>
      </w:pPr>
    </w:p>
    <w:p w14:paraId="59D24816" w14:textId="77777777" w:rsidR="001A165E" w:rsidRDefault="001A165E" w:rsidP="001A165E">
      <w:pPr>
        <w:tabs>
          <w:tab w:val="left" w:pos="1814"/>
          <w:tab w:val="left" w:pos="3289"/>
          <w:tab w:val="left" w:pos="6237"/>
          <w:tab w:val="left" w:pos="7655"/>
        </w:tabs>
        <w:rPr>
          <w:rFonts w:ascii="Calibri" w:hAnsi="Calibri" w:cs="Calibri"/>
          <w:sz w:val="24"/>
          <w:szCs w:val="24"/>
          <w:u w:val="single"/>
        </w:rPr>
      </w:pPr>
    </w:p>
    <w:p w14:paraId="7324673B" w14:textId="77777777" w:rsidR="001A165E" w:rsidRPr="00F3508E" w:rsidRDefault="001A165E" w:rsidP="001A165E">
      <w:pPr>
        <w:jc w:val="both"/>
        <w:rPr>
          <w:rFonts w:ascii="Calibri" w:hAnsi="Calibri" w:cs="Calibri"/>
          <w:b/>
          <w:sz w:val="24"/>
          <w:szCs w:val="24"/>
        </w:rPr>
      </w:pPr>
      <w:r w:rsidRPr="00F3508E">
        <w:rPr>
          <w:rFonts w:ascii="Calibri" w:hAnsi="Calibri" w:cs="Calibri"/>
          <w:b/>
          <w:sz w:val="24"/>
          <w:szCs w:val="24"/>
        </w:rPr>
        <w:t>Název projektu:</w:t>
      </w:r>
    </w:p>
    <w:p w14:paraId="56992A35" w14:textId="77777777" w:rsidR="001A165E" w:rsidRPr="00F3508E" w:rsidRDefault="001A165E" w:rsidP="001A165E">
      <w:pPr>
        <w:jc w:val="both"/>
        <w:rPr>
          <w:rFonts w:ascii="Calibri" w:hAnsi="Calibri" w:cs="Calibri"/>
          <w:b/>
          <w:sz w:val="24"/>
          <w:szCs w:val="24"/>
        </w:rPr>
      </w:pPr>
    </w:p>
    <w:p w14:paraId="4CF5231F" w14:textId="77777777" w:rsidR="001A165E" w:rsidRPr="00F3508E" w:rsidRDefault="001A165E" w:rsidP="001A165E">
      <w:pPr>
        <w:tabs>
          <w:tab w:val="left" w:pos="1814"/>
          <w:tab w:val="left" w:pos="3289"/>
          <w:tab w:val="left" w:pos="6237"/>
          <w:tab w:val="left" w:pos="7655"/>
        </w:tabs>
        <w:rPr>
          <w:rFonts w:ascii="Calibri" w:hAnsi="Calibri" w:cs="Calibri"/>
          <w:b/>
          <w:sz w:val="24"/>
          <w:szCs w:val="24"/>
          <w:u w:val="single"/>
        </w:rPr>
      </w:pPr>
      <w:r w:rsidRPr="00F3508E">
        <w:rPr>
          <w:rFonts w:ascii="Calibri" w:hAnsi="Calibri" w:cs="Calibri"/>
          <w:b/>
          <w:sz w:val="24"/>
          <w:szCs w:val="24"/>
        </w:rPr>
        <w:t>Registrační číslo projektu:</w:t>
      </w:r>
    </w:p>
    <w:p w14:paraId="73513D5E" w14:textId="77777777" w:rsidR="001A165E" w:rsidRPr="00EE7277" w:rsidRDefault="001A165E" w:rsidP="001A165E">
      <w:pPr>
        <w:tabs>
          <w:tab w:val="left" w:pos="1814"/>
          <w:tab w:val="left" w:pos="3289"/>
          <w:tab w:val="left" w:pos="6237"/>
          <w:tab w:val="left" w:pos="7655"/>
        </w:tabs>
        <w:rPr>
          <w:rFonts w:ascii="Calibri" w:hAnsi="Calibri" w:cs="Calibri"/>
          <w:sz w:val="24"/>
          <w:szCs w:val="24"/>
        </w:rPr>
      </w:pPr>
    </w:p>
    <w:p w14:paraId="0EAC2893" w14:textId="77777777" w:rsidR="001A165E" w:rsidRDefault="001A165E" w:rsidP="001A165E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Oznamujeme Vám, že žádost o grant k výše definovanému projektu byla schválena k realizaci ředitelem Odboru finančních mechanizmů a strukturálních fondů</w:t>
      </w:r>
      <w:r w:rsidR="00CA6AEB">
        <w:rPr>
          <w:rFonts w:ascii="Calibri" w:hAnsi="Calibri" w:cs="Calibri"/>
          <w:sz w:val="24"/>
          <w:szCs w:val="24"/>
        </w:rPr>
        <w:t xml:space="preserve"> MV</w:t>
      </w:r>
      <w:r>
        <w:rPr>
          <w:rFonts w:ascii="Calibri" w:hAnsi="Calibri" w:cs="Calibri"/>
          <w:sz w:val="24"/>
          <w:szCs w:val="24"/>
        </w:rPr>
        <w:t xml:space="preserve">. </w:t>
      </w:r>
    </w:p>
    <w:p w14:paraId="174D2952" w14:textId="77777777" w:rsidR="00641EA7" w:rsidRDefault="00641EA7" w:rsidP="00CA6AEB">
      <w:pPr>
        <w:jc w:val="both"/>
        <w:rPr>
          <w:rFonts w:ascii="Calibri" w:hAnsi="Calibri" w:cs="Calibri"/>
          <w:sz w:val="24"/>
          <w:szCs w:val="24"/>
        </w:rPr>
      </w:pPr>
    </w:p>
    <w:p w14:paraId="7D9D58C1" w14:textId="447E6644" w:rsidR="00CA6AEB" w:rsidRDefault="001A165E" w:rsidP="00CA6AEB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Přílohou tohoto </w:t>
      </w:r>
      <w:r w:rsidR="00CA6AEB">
        <w:rPr>
          <w:rFonts w:ascii="Calibri" w:hAnsi="Calibri" w:cs="Calibri"/>
          <w:sz w:val="24"/>
          <w:szCs w:val="24"/>
        </w:rPr>
        <w:t xml:space="preserve">dopisu zasíláme 2 paré </w:t>
      </w:r>
      <w:r w:rsidR="00CA6AEB" w:rsidRPr="00641EA7">
        <w:rPr>
          <w:rFonts w:ascii="Calibri" w:hAnsi="Calibri" w:cs="Calibri"/>
          <w:sz w:val="24"/>
          <w:szCs w:val="24"/>
        </w:rPr>
        <w:t xml:space="preserve">Podmínek </w:t>
      </w:r>
      <w:r w:rsidR="003314D6" w:rsidRPr="00641EA7">
        <w:rPr>
          <w:rFonts w:ascii="Calibri" w:hAnsi="Calibri" w:cs="Calibri"/>
          <w:sz w:val="24"/>
          <w:szCs w:val="24"/>
        </w:rPr>
        <w:t>rozhodnutí o poskytnutí dotace</w:t>
      </w:r>
      <w:r w:rsidR="00CA6AEB">
        <w:rPr>
          <w:rFonts w:ascii="Calibri" w:hAnsi="Calibri" w:cs="Calibri"/>
          <w:sz w:val="24"/>
          <w:szCs w:val="24"/>
        </w:rPr>
        <w:t xml:space="preserve">. </w:t>
      </w:r>
      <w:r w:rsidR="00CA6AEB" w:rsidRPr="00CA6AEB">
        <w:rPr>
          <w:rFonts w:ascii="Calibri" w:hAnsi="Calibri" w:cs="Calibri"/>
          <w:sz w:val="24"/>
          <w:szCs w:val="24"/>
        </w:rPr>
        <w:t xml:space="preserve">Příjemce je povinen </w:t>
      </w:r>
      <w:r w:rsidR="00CA6AEB" w:rsidRPr="00CA6AEB">
        <w:rPr>
          <w:rFonts w:ascii="Calibri" w:hAnsi="Calibri" w:cs="Calibri"/>
          <w:sz w:val="24"/>
          <w:szCs w:val="24"/>
          <w:u w:val="single"/>
        </w:rPr>
        <w:t xml:space="preserve">obě paré </w:t>
      </w:r>
      <w:r w:rsidR="00CA6AEB" w:rsidRPr="00641EA7">
        <w:rPr>
          <w:rFonts w:ascii="Calibri" w:hAnsi="Calibri" w:cs="Calibri"/>
          <w:sz w:val="24"/>
          <w:szCs w:val="24"/>
          <w:u w:val="single"/>
        </w:rPr>
        <w:t>Podmínek</w:t>
      </w:r>
      <w:r w:rsidR="008527C2" w:rsidRPr="00641EA7">
        <w:rPr>
          <w:rFonts w:ascii="Calibri" w:hAnsi="Calibri" w:cs="Calibri"/>
          <w:sz w:val="24"/>
          <w:szCs w:val="24"/>
          <w:u w:val="single"/>
        </w:rPr>
        <w:t xml:space="preserve"> rozhodnutí o poskytnutí dotace</w:t>
      </w:r>
      <w:r w:rsidR="00CA6AEB" w:rsidRPr="00CA6AEB">
        <w:rPr>
          <w:rFonts w:ascii="Calibri" w:hAnsi="Calibri" w:cs="Calibri"/>
          <w:sz w:val="24"/>
          <w:szCs w:val="24"/>
          <w:u w:val="single"/>
        </w:rPr>
        <w:t xml:space="preserve"> podepsat,</w:t>
      </w:r>
      <w:r w:rsidR="00CA6AEB">
        <w:rPr>
          <w:rFonts w:ascii="Calibri" w:hAnsi="Calibri" w:cs="Calibri"/>
          <w:sz w:val="24"/>
          <w:szCs w:val="24"/>
        </w:rPr>
        <w:t xml:space="preserve"> čímž vyjádří svůj souhlas s těmito Podmínkami</w:t>
      </w:r>
      <w:r w:rsidR="00641EA7">
        <w:rPr>
          <w:rFonts w:ascii="Calibri" w:hAnsi="Calibri" w:cs="Calibri"/>
          <w:sz w:val="24"/>
          <w:szCs w:val="24"/>
        </w:rPr>
        <w:t xml:space="preserve"> rozhodnutí o poskytnutí dotace</w:t>
      </w:r>
      <w:r w:rsidR="00CA6AEB">
        <w:rPr>
          <w:rFonts w:ascii="Calibri" w:hAnsi="Calibri" w:cs="Calibri"/>
          <w:sz w:val="24"/>
          <w:szCs w:val="24"/>
        </w:rPr>
        <w:t xml:space="preserve">, a </w:t>
      </w:r>
      <w:r w:rsidR="00CA6AEB" w:rsidRPr="00CA6AEB">
        <w:rPr>
          <w:rFonts w:ascii="Calibri" w:hAnsi="Calibri" w:cs="Calibri"/>
          <w:sz w:val="24"/>
          <w:szCs w:val="24"/>
          <w:u w:val="single"/>
        </w:rPr>
        <w:t>obě paré zaslat Odboru finančních mechanizmů a strukturálních fondů MV</w:t>
      </w:r>
      <w:r w:rsidR="00CA6AEB">
        <w:rPr>
          <w:rFonts w:ascii="Calibri" w:hAnsi="Calibri" w:cs="Calibri"/>
          <w:sz w:val="24"/>
          <w:szCs w:val="24"/>
        </w:rPr>
        <w:t xml:space="preserve">, a to do 10 pracovních dnů od přijetí tohoto dopisu. </w:t>
      </w:r>
    </w:p>
    <w:p w14:paraId="1862DDA6" w14:textId="77777777" w:rsidR="00CA6AEB" w:rsidRDefault="00CA6AEB" w:rsidP="00CA6AEB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</w:t>
      </w:r>
      <w:r w:rsidRPr="00CA6AEB">
        <w:rPr>
          <w:rFonts w:ascii="Calibri" w:hAnsi="Calibri" w:cs="Calibri"/>
          <w:sz w:val="24"/>
          <w:szCs w:val="24"/>
        </w:rPr>
        <w:t xml:space="preserve"> </w:t>
      </w:r>
    </w:p>
    <w:p w14:paraId="23DDF4C2" w14:textId="7E16DB50" w:rsidR="00B57B1E" w:rsidRPr="00641EA7" w:rsidRDefault="00CA6AEB" w:rsidP="00CA6AEB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Po obdržení podepsaných </w:t>
      </w:r>
      <w:r w:rsidR="008527C2" w:rsidRPr="00641EA7">
        <w:rPr>
          <w:rFonts w:ascii="Calibri" w:hAnsi="Calibri" w:cs="Calibri"/>
          <w:sz w:val="24"/>
          <w:szCs w:val="24"/>
        </w:rPr>
        <w:t xml:space="preserve">Podmínek rozhodnutí o poskytnutí dotace </w:t>
      </w:r>
      <w:r>
        <w:rPr>
          <w:rFonts w:ascii="Calibri" w:hAnsi="Calibri" w:cs="Calibri"/>
          <w:sz w:val="24"/>
          <w:szCs w:val="24"/>
        </w:rPr>
        <w:t>bude vyhotoven pr</w:t>
      </w:r>
      <w:r w:rsidR="00F42204">
        <w:rPr>
          <w:rFonts w:ascii="Calibri" w:hAnsi="Calibri" w:cs="Calibri"/>
          <w:sz w:val="24"/>
          <w:szCs w:val="24"/>
        </w:rPr>
        <w:t>á</w:t>
      </w:r>
      <w:r>
        <w:rPr>
          <w:rFonts w:ascii="Calibri" w:hAnsi="Calibri" w:cs="Calibri"/>
          <w:sz w:val="24"/>
          <w:szCs w:val="24"/>
        </w:rPr>
        <w:t xml:space="preserve">vní akt </w:t>
      </w:r>
      <w:r w:rsidR="00B57B1E">
        <w:rPr>
          <w:rFonts w:ascii="Calibri" w:hAnsi="Calibri" w:cs="Calibri"/>
          <w:sz w:val="24"/>
          <w:szCs w:val="24"/>
        </w:rPr>
        <w:t>–</w:t>
      </w:r>
      <w:r w:rsidR="008527C2">
        <w:rPr>
          <w:rFonts w:ascii="Calibri" w:hAnsi="Calibri" w:cs="Calibri"/>
          <w:sz w:val="24"/>
          <w:szCs w:val="24"/>
        </w:rPr>
        <w:t xml:space="preserve"> </w:t>
      </w:r>
      <w:r w:rsidR="008527C2" w:rsidRPr="00641EA7">
        <w:rPr>
          <w:rFonts w:ascii="Calibri" w:hAnsi="Calibri" w:cs="Calibri"/>
          <w:sz w:val="24"/>
          <w:szCs w:val="24"/>
        </w:rPr>
        <w:t>Rozhodnutí o poskytnutí dotace</w:t>
      </w:r>
      <w:r w:rsidR="00B57B1E" w:rsidRPr="00641EA7">
        <w:rPr>
          <w:rFonts w:ascii="Calibri" w:hAnsi="Calibri" w:cs="Calibri"/>
          <w:sz w:val="24"/>
          <w:szCs w:val="24"/>
        </w:rPr>
        <w:t xml:space="preserve">, jehož nedílnou součástí budou </w:t>
      </w:r>
      <w:r w:rsidR="008527C2" w:rsidRPr="00641EA7">
        <w:rPr>
          <w:rFonts w:ascii="Calibri" w:hAnsi="Calibri" w:cs="Calibri"/>
          <w:sz w:val="24"/>
          <w:szCs w:val="24"/>
        </w:rPr>
        <w:t>Podmínky rozhodnutí o poskytnutí</w:t>
      </w:r>
      <w:r w:rsidR="004B2EF7" w:rsidRPr="00641EA7">
        <w:rPr>
          <w:rFonts w:ascii="Calibri" w:hAnsi="Calibri" w:cs="Calibri"/>
          <w:sz w:val="24"/>
          <w:szCs w:val="24"/>
        </w:rPr>
        <w:t xml:space="preserve"> dotace</w:t>
      </w:r>
      <w:r w:rsidR="00B57B1E" w:rsidRPr="00641EA7">
        <w:rPr>
          <w:rFonts w:ascii="Calibri" w:hAnsi="Calibri" w:cs="Calibri"/>
          <w:sz w:val="24"/>
          <w:szCs w:val="24"/>
        </w:rPr>
        <w:t xml:space="preserve">. </w:t>
      </w:r>
    </w:p>
    <w:p w14:paraId="15038CF2" w14:textId="77777777" w:rsidR="00CA6AEB" w:rsidRPr="00641EA7" w:rsidRDefault="00CA6AEB" w:rsidP="00CA6AEB">
      <w:pPr>
        <w:jc w:val="both"/>
        <w:rPr>
          <w:rFonts w:ascii="Calibri" w:hAnsi="Calibri" w:cs="Calibri"/>
          <w:sz w:val="24"/>
          <w:szCs w:val="24"/>
        </w:rPr>
      </w:pPr>
    </w:p>
    <w:p w14:paraId="4442EAEB" w14:textId="1AD580FE" w:rsidR="00F3508E" w:rsidRDefault="001A165E" w:rsidP="00F3508E">
      <w:pPr>
        <w:jc w:val="both"/>
        <w:rPr>
          <w:rFonts w:ascii="Calibri" w:hAnsi="Calibri" w:cs="Calibri"/>
          <w:sz w:val="24"/>
          <w:szCs w:val="24"/>
        </w:rPr>
      </w:pPr>
      <w:r w:rsidRPr="00EE7277">
        <w:rPr>
          <w:rFonts w:ascii="Calibri" w:hAnsi="Calibri" w:cs="Calibri"/>
          <w:sz w:val="24"/>
          <w:szCs w:val="24"/>
        </w:rPr>
        <w:t xml:space="preserve">Příjemce je povinen při realizaci projektu postupovat v souladu </w:t>
      </w:r>
      <w:r>
        <w:rPr>
          <w:rFonts w:ascii="Calibri" w:hAnsi="Calibri" w:cs="Calibri"/>
          <w:sz w:val="24"/>
          <w:szCs w:val="24"/>
        </w:rPr>
        <w:t>s Dohodou mezi Norským královstvím a Evropskou unií o finančním mechanismu Norska 2014 – 2021, v souladu s</w:t>
      </w:r>
      <w:r w:rsidR="00F42204">
        <w:rPr>
          <w:rFonts w:ascii="Calibri" w:hAnsi="Calibri" w:cs="Calibri"/>
          <w:sz w:val="24"/>
          <w:szCs w:val="24"/>
        </w:rPr>
        <w:t> </w:t>
      </w:r>
      <w:r>
        <w:rPr>
          <w:rFonts w:ascii="Calibri" w:hAnsi="Calibri" w:cs="Calibri"/>
          <w:sz w:val="24"/>
          <w:szCs w:val="24"/>
        </w:rPr>
        <w:t>Memorandem</w:t>
      </w:r>
      <w:r w:rsidR="00F42204">
        <w:rPr>
          <w:rFonts w:ascii="Calibri" w:hAnsi="Calibri" w:cs="Calibri"/>
          <w:sz w:val="24"/>
          <w:szCs w:val="24"/>
        </w:rPr>
        <w:t xml:space="preserve"> o porozumění</w:t>
      </w:r>
      <w:r w:rsidR="006D69EA">
        <w:rPr>
          <w:rFonts w:ascii="Calibri" w:hAnsi="Calibri" w:cs="Calibri"/>
          <w:sz w:val="24"/>
          <w:szCs w:val="24"/>
        </w:rPr>
        <w:t xml:space="preserve"> o implementaci finančního mechanismu Norska na období 2014 - 2021</w:t>
      </w:r>
      <w:r>
        <w:rPr>
          <w:rFonts w:ascii="Calibri" w:hAnsi="Calibri" w:cs="Calibri"/>
          <w:sz w:val="24"/>
          <w:szCs w:val="24"/>
        </w:rPr>
        <w:t>,</w:t>
      </w:r>
      <w:r w:rsidR="00641EA7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v</w:t>
      </w:r>
      <w:r w:rsidR="00641EA7">
        <w:rPr>
          <w:rFonts w:ascii="Calibri" w:hAnsi="Calibri" w:cs="Calibri"/>
          <w:sz w:val="24"/>
          <w:szCs w:val="24"/>
        </w:rPr>
        <w:t> </w:t>
      </w:r>
      <w:r>
        <w:rPr>
          <w:rFonts w:ascii="Calibri" w:hAnsi="Calibri" w:cs="Calibri"/>
          <w:sz w:val="24"/>
          <w:szCs w:val="24"/>
        </w:rPr>
        <w:t>souladu</w:t>
      </w:r>
      <w:r w:rsidR="00641EA7">
        <w:rPr>
          <w:rFonts w:ascii="Calibri" w:hAnsi="Calibri" w:cs="Calibri"/>
          <w:sz w:val="24"/>
          <w:szCs w:val="24"/>
        </w:rPr>
        <w:t xml:space="preserve"> </w:t>
      </w:r>
      <w:r w:rsidRPr="00EE7277">
        <w:rPr>
          <w:rFonts w:ascii="Calibri" w:hAnsi="Calibri" w:cs="Calibri"/>
          <w:sz w:val="24"/>
          <w:szCs w:val="24"/>
        </w:rPr>
        <w:t>s</w:t>
      </w:r>
      <w:r w:rsidR="00641EA7">
        <w:rPr>
          <w:rFonts w:ascii="Calibri" w:hAnsi="Calibri" w:cs="Calibri"/>
          <w:sz w:val="24"/>
          <w:szCs w:val="24"/>
        </w:rPr>
        <w:t> </w:t>
      </w:r>
      <w:r w:rsidRPr="00EE7277">
        <w:rPr>
          <w:rFonts w:ascii="Calibri" w:hAnsi="Calibri" w:cs="Calibri"/>
          <w:sz w:val="24"/>
          <w:szCs w:val="24"/>
        </w:rPr>
        <w:t>Dohodou</w:t>
      </w:r>
      <w:r w:rsidR="00641EA7">
        <w:rPr>
          <w:rFonts w:ascii="Calibri" w:hAnsi="Calibri" w:cs="Calibri"/>
          <w:sz w:val="24"/>
          <w:szCs w:val="24"/>
        </w:rPr>
        <w:t xml:space="preserve"> </w:t>
      </w:r>
      <w:r w:rsidRPr="00EE7277">
        <w:rPr>
          <w:rFonts w:ascii="Calibri" w:hAnsi="Calibri" w:cs="Calibri"/>
          <w:sz w:val="24"/>
          <w:szCs w:val="24"/>
        </w:rPr>
        <w:t>o programu</w:t>
      </w:r>
      <w:r>
        <w:rPr>
          <w:rFonts w:ascii="Calibri" w:hAnsi="Calibri" w:cs="Calibri"/>
          <w:sz w:val="24"/>
          <w:szCs w:val="24"/>
        </w:rPr>
        <w:t xml:space="preserve">, </w:t>
      </w:r>
      <w:r w:rsidRPr="00EE7277">
        <w:rPr>
          <w:rFonts w:ascii="Calibri" w:hAnsi="Calibri" w:cs="Calibri"/>
          <w:sz w:val="24"/>
          <w:szCs w:val="24"/>
        </w:rPr>
        <w:t>v souladu s Nařízením o implementaci Finančního mechanis</w:t>
      </w:r>
      <w:r>
        <w:rPr>
          <w:rFonts w:ascii="Calibri" w:hAnsi="Calibri" w:cs="Calibri"/>
          <w:sz w:val="24"/>
          <w:szCs w:val="24"/>
        </w:rPr>
        <w:t xml:space="preserve">mu Norska na období 2014 – 2021, </w:t>
      </w:r>
      <w:r w:rsidRPr="00EE7277">
        <w:rPr>
          <w:rFonts w:ascii="Calibri" w:hAnsi="Calibri" w:cs="Calibri"/>
          <w:sz w:val="24"/>
          <w:szCs w:val="24"/>
        </w:rPr>
        <w:t>v souladu s platnými právními předpisy ES, platnými právními předpisy ČR</w:t>
      </w:r>
      <w:r w:rsidR="00C816F7">
        <w:rPr>
          <w:rFonts w:ascii="Calibri" w:hAnsi="Calibri" w:cs="Calibri"/>
          <w:sz w:val="24"/>
          <w:szCs w:val="24"/>
        </w:rPr>
        <w:t xml:space="preserve"> </w:t>
      </w:r>
      <w:r w:rsidRPr="00EE7277">
        <w:rPr>
          <w:rFonts w:ascii="Calibri" w:hAnsi="Calibri" w:cs="Calibri"/>
          <w:sz w:val="24"/>
          <w:szCs w:val="24"/>
        </w:rPr>
        <w:t>a s dalšími dokumenty stanovujícími pravidla pro realizaci projektů Programu Vnitřní věci</w:t>
      </w:r>
      <w:r w:rsidR="00F3508E">
        <w:rPr>
          <w:rFonts w:ascii="Calibri" w:hAnsi="Calibri" w:cs="Calibri"/>
          <w:sz w:val="24"/>
          <w:szCs w:val="24"/>
        </w:rPr>
        <w:t xml:space="preserve">. </w:t>
      </w:r>
    </w:p>
    <w:p w14:paraId="284C80E0" w14:textId="61BBFA22" w:rsidR="006D69EA" w:rsidRDefault="006D69EA" w:rsidP="00F3508E">
      <w:pPr>
        <w:jc w:val="both"/>
        <w:rPr>
          <w:rFonts w:ascii="Calibri" w:hAnsi="Calibri" w:cs="Calibri"/>
          <w:sz w:val="24"/>
          <w:szCs w:val="24"/>
        </w:rPr>
      </w:pPr>
    </w:p>
    <w:p w14:paraId="563B0C64" w14:textId="77777777" w:rsidR="001A165E" w:rsidRDefault="001A165E" w:rsidP="001A165E">
      <w:pPr>
        <w:jc w:val="right"/>
        <w:rPr>
          <w:rFonts w:ascii="Calibri" w:hAnsi="Calibri" w:cs="Calibri"/>
          <w:sz w:val="24"/>
          <w:szCs w:val="24"/>
        </w:rPr>
      </w:pPr>
    </w:p>
    <w:p w14:paraId="32573C0F" w14:textId="77777777" w:rsidR="00F3508E" w:rsidRDefault="00F3508E" w:rsidP="001A165E">
      <w:pPr>
        <w:jc w:val="right"/>
        <w:rPr>
          <w:rFonts w:ascii="Calibri" w:hAnsi="Calibri" w:cs="Calibri"/>
          <w:sz w:val="24"/>
          <w:szCs w:val="24"/>
        </w:rPr>
      </w:pPr>
    </w:p>
    <w:p w14:paraId="57A7DC39" w14:textId="77777777" w:rsidR="00F3508E" w:rsidRDefault="00F3508E" w:rsidP="001A165E">
      <w:pPr>
        <w:jc w:val="right"/>
        <w:rPr>
          <w:rFonts w:ascii="Calibri" w:hAnsi="Calibri" w:cs="Calibri"/>
          <w:sz w:val="24"/>
          <w:szCs w:val="24"/>
        </w:rPr>
      </w:pPr>
    </w:p>
    <w:p w14:paraId="5DB84934" w14:textId="77777777" w:rsidR="001A165E" w:rsidRPr="00EE7277" w:rsidRDefault="001A165E" w:rsidP="001A165E">
      <w:pPr>
        <w:ind w:left="5664" w:firstLine="708"/>
        <w:rPr>
          <w:rFonts w:ascii="Calibri" w:hAnsi="Calibri" w:cs="Calibri"/>
          <w:sz w:val="24"/>
          <w:szCs w:val="24"/>
        </w:rPr>
      </w:pPr>
      <w:r w:rsidRPr="00EE7277">
        <w:rPr>
          <w:rFonts w:ascii="Calibri" w:hAnsi="Calibri" w:cs="Calibri"/>
          <w:sz w:val="24"/>
          <w:szCs w:val="24"/>
        </w:rPr>
        <w:t>…..……………………………….</w:t>
      </w:r>
    </w:p>
    <w:p w14:paraId="01DD2936" w14:textId="77777777" w:rsidR="001A165E" w:rsidRPr="00EE7277" w:rsidRDefault="001A165E" w:rsidP="001A165E">
      <w:pPr>
        <w:rPr>
          <w:rFonts w:ascii="Calibri" w:hAnsi="Calibri" w:cs="Calibri"/>
          <w:i/>
          <w:sz w:val="24"/>
          <w:szCs w:val="24"/>
        </w:rPr>
      </w:pPr>
      <w:r w:rsidRPr="00EE7277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alibri" w:hAnsi="Calibri" w:cs="Calibri"/>
          <w:sz w:val="24"/>
          <w:szCs w:val="24"/>
        </w:rPr>
        <w:t xml:space="preserve">               </w:t>
      </w:r>
      <w:r w:rsidRPr="00EE7277">
        <w:rPr>
          <w:rFonts w:ascii="Calibri" w:hAnsi="Calibri" w:cs="Calibri"/>
          <w:i/>
          <w:sz w:val="24"/>
          <w:szCs w:val="24"/>
        </w:rPr>
        <w:t>(podpis)</w:t>
      </w:r>
    </w:p>
    <w:p w14:paraId="1C829D83" w14:textId="77777777" w:rsidR="001A165E" w:rsidRPr="00EE7277" w:rsidRDefault="001A165E" w:rsidP="001A165E">
      <w:pPr>
        <w:rPr>
          <w:rFonts w:ascii="Calibri" w:hAnsi="Calibri" w:cs="Calibri"/>
          <w:i/>
          <w:sz w:val="24"/>
          <w:szCs w:val="24"/>
        </w:rPr>
      </w:pPr>
      <w:r w:rsidRPr="00EE7277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Calibri" w:hAnsi="Calibri" w:cs="Calibri"/>
          <w:sz w:val="24"/>
          <w:szCs w:val="24"/>
        </w:rPr>
        <w:t xml:space="preserve">            </w:t>
      </w:r>
      <w:r w:rsidRPr="00EE7277">
        <w:rPr>
          <w:rFonts w:ascii="Calibri" w:hAnsi="Calibri" w:cs="Calibri"/>
          <w:sz w:val="24"/>
          <w:szCs w:val="24"/>
        </w:rPr>
        <w:t xml:space="preserve"> </w:t>
      </w:r>
      <w:r w:rsidRPr="00EE7277">
        <w:rPr>
          <w:rFonts w:ascii="Calibri" w:hAnsi="Calibri" w:cs="Calibri"/>
          <w:i/>
          <w:sz w:val="24"/>
          <w:szCs w:val="24"/>
        </w:rPr>
        <w:t>(doplnit titul, jméno, příjmení)</w:t>
      </w:r>
    </w:p>
    <w:p w14:paraId="59E17A77" w14:textId="77777777" w:rsidR="001A165E" w:rsidRPr="00EE7277" w:rsidRDefault="001A165E" w:rsidP="001A165E">
      <w:pPr>
        <w:rPr>
          <w:rFonts w:ascii="Calibri" w:hAnsi="Calibri" w:cs="Calibri"/>
          <w:sz w:val="24"/>
          <w:szCs w:val="24"/>
        </w:rPr>
      </w:pPr>
      <w:r w:rsidRPr="00EE7277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</w:t>
      </w:r>
      <w:r w:rsidRPr="00EE7277">
        <w:rPr>
          <w:rFonts w:ascii="Calibri" w:hAnsi="Calibri" w:cs="Calibri"/>
          <w:i/>
          <w:sz w:val="24"/>
          <w:szCs w:val="24"/>
        </w:rPr>
        <w:t xml:space="preserve"> </w:t>
      </w:r>
      <w:r>
        <w:rPr>
          <w:rFonts w:ascii="Calibri" w:hAnsi="Calibri" w:cs="Calibri"/>
          <w:i/>
          <w:sz w:val="24"/>
          <w:szCs w:val="24"/>
        </w:rPr>
        <w:t xml:space="preserve">                   </w:t>
      </w:r>
      <w:r w:rsidRPr="00EE7277">
        <w:rPr>
          <w:rFonts w:ascii="Calibri" w:hAnsi="Calibri" w:cs="Calibri"/>
          <w:sz w:val="24"/>
          <w:szCs w:val="24"/>
        </w:rPr>
        <w:t xml:space="preserve"> ředitel                        </w:t>
      </w:r>
    </w:p>
    <w:p w14:paraId="3A2409D6" w14:textId="0CFD358B" w:rsidR="001A165E" w:rsidRDefault="001A165E" w:rsidP="001A165E">
      <w:pPr>
        <w:jc w:val="both"/>
        <w:rPr>
          <w:rFonts w:ascii="Calibri" w:hAnsi="Calibri" w:cs="Calibri"/>
          <w:sz w:val="24"/>
          <w:szCs w:val="24"/>
        </w:rPr>
      </w:pPr>
    </w:p>
    <w:p w14:paraId="68FBC17A" w14:textId="77777777" w:rsidR="004B2EF7" w:rsidRPr="00EE7277" w:rsidRDefault="004B2EF7" w:rsidP="001A165E">
      <w:pPr>
        <w:jc w:val="both"/>
        <w:rPr>
          <w:rFonts w:ascii="Calibri" w:hAnsi="Calibri" w:cs="Calibri"/>
          <w:sz w:val="24"/>
          <w:szCs w:val="24"/>
        </w:rPr>
      </w:pPr>
    </w:p>
    <w:p w14:paraId="139A3215" w14:textId="1E606722" w:rsidR="001A165E" w:rsidRPr="004B2EF7" w:rsidRDefault="001A165E" w:rsidP="001A165E">
      <w:pPr>
        <w:rPr>
          <w:rFonts w:ascii="Calibri" w:hAnsi="Calibri" w:cs="Calibri"/>
          <w:color w:val="5B9BD5" w:themeColor="accent1"/>
          <w:sz w:val="24"/>
          <w:szCs w:val="24"/>
        </w:rPr>
      </w:pPr>
      <w:r w:rsidRPr="00EE7277">
        <w:rPr>
          <w:rFonts w:ascii="Calibri" w:hAnsi="Calibri" w:cs="Calibri"/>
          <w:sz w:val="24"/>
          <w:szCs w:val="24"/>
        </w:rPr>
        <w:t>Příloha</w:t>
      </w:r>
      <w:r w:rsidRPr="004B2EF7">
        <w:rPr>
          <w:rFonts w:ascii="Calibri" w:hAnsi="Calibri" w:cs="Calibri"/>
          <w:sz w:val="24"/>
          <w:szCs w:val="24"/>
        </w:rPr>
        <w:t>:</w:t>
      </w:r>
      <w:r w:rsidRPr="00641EA7">
        <w:rPr>
          <w:rFonts w:ascii="Calibri" w:hAnsi="Calibri" w:cs="Calibri"/>
          <w:sz w:val="24"/>
          <w:szCs w:val="24"/>
        </w:rPr>
        <w:t xml:space="preserve"> Podmínky </w:t>
      </w:r>
      <w:r w:rsidR="00641EA7" w:rsidRPr="00641EA7">
        <w:rPr>
          <w:rFonts w:ascii="Calibri" w:hAnsi="Calibri" w:cs="Calibri"/>
          <w:sz w:val="24"/>
          <w:szCs w:val="24"/>
        </w:rPr>
        <w:t xml:space="preserve">rozhodnutí </w:t>
      </w:r>
      <w:r w:rsidR="00F42204">
        <w:rPr>
          <w:rFonts w:ascii="Calibri" w:hAnsi="Calibri" w:cs="Calibri"/>
          <w:sz w:val="24"/>
          <w:szCs w:val="24"/>
        </w:rPr>
        <w:t>o</w:t>
      </w:r>
      <w:r w:rsidR="00641EA7" w:rsidRPr="00641EA7">
        <w:rPr>
          <w:rFonts w:ascii="Calibri" w:hAnsi="Calibri" w:cs="Calibri"/>
          <w:sz w:val="24"/>
          <w:szCs w:val="24"/>
        </w:rPr>
        <w:t xml:space="preserve"> poskytnutí dotace</w:t>
      </w:r>
    </w:p>
    <w:p w14:paraId="1D801337" w14:textId="77777777" w:rsidR="00363A47" w:rsidRDefault="00363A47"/>
    <w:sectPr w:rsidR="00363A47" w:rsidSect="00120FA3">
      <w:headerReference w:type="default" r:id="rId9"/>
      <w:headerReference w:type="first" r:id="rId10"/>
      <w:footerReference w:type="first" r:id="rId11"/>
      <w:pgSz w:w="11906" w:h="16838"/>
      <w:pgMar w:top="1805" w:right="1418" w:bottom="1418" w:left="1418" w:header="567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2DF57" w14:textId="77777777" w:rsidR="00370261" w:rsidRDefault="00370261" w:rsidP="00F3508E">
      <w:r>
        <w:separator/>
      </w:r>
    </w:p>
  </w:endnote>
  <w:endnote w:type="continuationSeparator" w:id="0">
    <w:p w14:paraId="2E9C5957" w14:textId="77777777" w:rsidR="00370261" w:rsidRDefault="00370261" w:rsidP="00F35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5897717"/>
      <w:docPartObj>
        <w:docPartGallery w:val="Page Numbers (Bottom of Page)"/>
        <w:docPartUnique/>
      </w:docPartObj>
    </w:sdtPr>
    <w:sdtEndPr/>
    <w:sdtContent>
      <w:p w14:paraId="6B4A072A" w14:textId="18D79467" w:rsidR="00120FA3" w:rsidRDefault="00FD1116">
        <w:pPr>
          <w:pStyle w:val="Zpat"/>
          <w:jc w:val="center"/>
        </w:pPr>
        <w:r>
          <w:t xml:space="preserve">Stránka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  \* Arabic  \* MERGEFORMAT</w:instrText>
        </w:r>
        <w:r>
          <w:rPr>
            <w:b/>
            <w:bCs/>
          </w:rPr>
          <w:fldChar w:fldCharType="separate"/>
        </w:r>
        <w:r w:rsidR="00AD5FD2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t xml:space="preserve"> z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  \* Arabic  \* MERGEFORMAT</w:instrText>
        </w:r>
        <w:r>
          <w:rPr>
            <w:b/>
            <w:bCs/>
          </w:rPr>
          <w:fldChar w:fldCharType="separate"/>
        </w:r>
        <w:r w:rsidR="00AD5FD2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14:paraId="528DD47C" w14:textId="77777777" w:rsidR="00120FA3" w:rsidRDefault="00120FA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54C821" w14:textId="77777777" w:rsidR="00370261" w:rsidRDefault="00370261" w:rsidP="00F3508E">
      <w:r>
        <w:separator/>
      </w:r>
    </w:p>
  </w:footnote>
  <w:footnote w:type="continuationSeparator" w:id="0">
    <w:p w14:paraId="538A74CD" w14:textId="77777777" w:rsidR="00370261" w:rsidRDefault="00370261" w:rsidP="00F35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92575" w14:textId="77777777" w:rsidR="00DC09E1" w:rsidRDefault="001A165E" w:rsidP="00047FA9">
    <w:pPr>
      <w:pStyle w:val="Zhlav"/>
      <w:ind w:left="1836" w:firstLine="4536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4BF216B" wp14:editId="2371E21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40360" cy="381000"/>
          <wp:effectExtent l="0" t="0" r="2540" b="0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36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D064B">
      <w:rPr>
        <w:noProof/>
      </w:rPr>
      <w:drawing>
        <wp:inline distT="0" distB="0" distL="0" distR="0" wp14:anchorId="62FC16A6" wp14:editId="7BFDCD45">
          <wp:extent cx="1371600" cy="38100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0EC0C2" w14:textId="77777777" w:rsidR="00DC09E1" w:rsidRDefault="00C76E53" w:rsidP="008421D4">
    <w:pPr>
      <w:pStyle w:val="Zpat"/>
      <w:rPr>
        <w:color w:val="3366FF"/>
      </w:rPr>
    </w:pPr>
    <w:r>
      <w:tab/>
    </w:r>
    <w:r w:rsidRPr="003A0FE2">
      <w:rPr>
        <w:color w:val="3366FF"/>
      </w:rPr>
      <w:t xml:space="preserve">                                                                             </w:t>
    </w:r>
  </w:p>
  <w:p w14:paraId="2305C8B7" w14:textId="77777777" w:rsidR="00DC09E1" w:rsidRDefault="00AD5FD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A20D29" w14:textId="3A306734" w:rsidR="00DC09E1" w:rsidRDefault="001A165E" w:rsidP="00120FA3">
    <w:pPr>
      <w:pStyle w:val="Zhlav"/>
      <w:ind w:left="2544" w:firstLine="4536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2B8D0A4" wp14:editId="1729181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40360" cy="381000"/>
          <wp:effectExtent l="0" t="0" r="254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36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D064B">
      <w:rPr>
        <w:noProof/>
      </w:rPr>
      <w:drawing>
        <wp:inline distT="0" distB="0" distL="0" distR="0" wp14:anchorId="1E8E1581" wp14:editId="4BDBC5F6">
          <wp:extent cx="1371600" cy="3810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65E"/>
    <w:rsid w:val="000D3291"/>
    <w:rsid w:val="00120FA3"/>
    <w:rsid w:val="001A165E"/>
    <w:rsid w:val="002F53FE"/>
    <w:rsid w:val="003314D6"/>
    <w:rsid w:val="00363A47"/>
    <w:rsid w:val="00370261"/>
    <w:rsid w:val="00370706"/>
    <w:rsid w:val="004B2EF7"/>
    <w:rsid w:val="005740F5"/>
    <w:rsid w:val="00576A4A"/>
    <w:rsid w:val="00630A12"/>
    <w:rsid w:val="00641EA7"/>
    <w:rsid w:val="006D69EA"/>
    <w:rsid w:val="00830C95"/>
    <w:rsid w:val="008527C2"/>
    <w:rsid w:val="008B06E6"/>
    <w:rsid w:val="009F0157"/>
    <w:rsid w:val="00AC5C2A"/>
    <w:rsid w:val="00AD5FD2"/>
    <w:rsid w:val="00B46D25"/>
    <w:rsid w:val="00B57B1E"/>
    <w:rsid w:val="00C76E53"/>
    <w:rsid w:val="00C816F7"/>
    <w:rsid w:val="00CA6AEB"/>
    <w:rsid w:val="00F3508E"/>
    <w:rsid w:val="00F42204"/>
    <w:rsid w:val="00FD1116"/>
    <w:rsid w:val="00FD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02DC0E"/>
  <w15:chartTrackingRefBased/>
  <w15:docId w15:val="{B4F8C826-FF86-4F0E-B112-3F3CFE293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A165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A165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A165E"/>
    <w:rPr>
      <w:rFonts w:ascii="Arial" w:eastAsia="Times New Roman" w:hAnsi="Arial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1A165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A165E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rsid w:val="001A165E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1A165E"/>
  </w:style>
  <w:style w:type="character" w:customStyle="1" w:styleId="TextkomenteChar">
    <w:name w:val="Text komentáře Char"/>
    <w:basedOn w:val="Standardnpsmoodstavce"/>
    <w:link w:val="Textkomente"/>
    <w:semiHidden/>
    <w:rsid w:val="001A165E"/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A165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165E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33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E7D22B-000B-4420-9918-2EE753288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791833-C229-45EF-AE2A-BB6A25198F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805602-86D9-44B5-AFCA-C068591A967E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vaclava.bastarova@mvcr.cz</dc:creator>
  <cp:keywords/>
  <dc:description/>
  <cp:lastModifiedBy>MARKL Jiří, Mgr.</cp:lastModifiedBy>
  <cp:revision>2</cp:revision>
  <dcterms:created xsi:type="dcterms:W3CDTF">2021-04-09T09:28:00Z</dcterms:created>
  <dcterms:modified xsi:type="dcterms:W3CDTF">2021-04-09T09:28:00Z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